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</w:pPr>
      <w:r>
        <w:rPr>
          <w:rFonts w:ascii="Calibri" w:cs="Calibri" w:eastAsia="Calibri" w:hAnsi="Calibri"/>
          <w:b/>
          <w:bCs/>
          <w:color w:val="1A5FA8"/>
          <w:sz w:val="20"/>
          <w:szCs w:val="20"/>
        </w:rPr>
        <w:t xml:space="preserve">HMC ONE</w:t>
      </w:r>
      <w:r>
        <w:rPr>
          <w:rFonts w:ascii="Calibri" w:cs="Calibri" w:eastAsia="Calibri" w:hAnsi="Calibri"/>
          <w:color w:val="555E78"/>
          <w:sz w:val="18"/>
          <w:szCs w:val="18"/>
        </w:rPr>
        <w:t xml:space="preserve">   ·   AI Strategy. Built to Scale.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0F3460"/>
          <w:sz w:val="40"/>
          <w:szCs w:val="40"/>
        </w:rPr>
        <w:t xml:space="preserve">GenAI Workshop: Pre-Session Pulse Check</w:t>
      </w:r>
    </w:p>
    <w:p>
      <w:pPr>
        <w:spacing w:after="100" w:before="0"/>
      </w:pPr>
      <w:r>
        <w:rPr>
          <w:rFonts w:ascii="Calibri" w:cs="Calibri" w:eastAsia="Calibri" w:hAnsi="Calibri"/>
          <w:sz w:val="21"/>
          <w:szCs w:val="21"/>
        </w:rPr>
        <w:t xml:space="preserve">This questionnaire will help us curate a more focused GenAI workshop for your needs. We would really appreciate your candid responses :)</w:t>
      </w:r>
    </w:p>
    <w:p>
      <w:pPr>
        <w:spacing w:after="100" w:before="0"/>
      </w:pPr>
      <w:r>
        <w:rPr>
          <w:rFonts w:ascii="Calibri" w:cs="Calibri" w:eastAsia="Calibri" w:hAnsi="Calibri"/>
          <w:sz w:val="21"/>
          <w:szCs w:val="21"/>
        </w:rPr>
        <w:t xml:space="preserve">Estimated time: about 5 minutes.</w:t>
      </w:r>
    </w:p>
    <w:p>
      <w:pPr>
        <w:spacing w:after="200" w:before="8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Questions marked * are required. Click a box to tick the options that apply (or tick by hand if printed) and write answers on the lines provided.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A8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ABOUT YOU</w:t>
            </w:r>
          </w:p>
        </w:tc>
      </w:tr>
    </w:tbl>
    <w:p>
      <w:pPr>
        <w:spacing w:after="40" w:before="10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So we can pitch examples at the right level for you.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Name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Q2.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Designation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Q3.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Function / Department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one)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Finance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HR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Sales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Marketing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Operations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Supply Chain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IT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Strategy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Other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Q4.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Seniority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one)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Individual contributor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Manager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Senior leader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A8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YOUR WORK</w:t>
            </w:r>
          </w:p>
        </w:tc>
      </w:tr>
    </w:tbl>
    <w:p>
      <w:pPr>
        <w:spacing w:after="40" w:before="10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Where your time goes today.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Q5.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Describe your day-to-day work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60" w:before="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Just a few keywords, e.g. Market Research, Cash Flow Analysis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Q6.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What are the 3–5 highly repetitive parts of your work that you wish to be automated?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60" w:before="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One per line, e.g. consolidating weekly sales files, drafting vendor follow-up emails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1.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2.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3.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4.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5.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Q7.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Roughly how many hours a week go into these repetitive tasks?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one)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Under 2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2–5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5–10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10+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Q8.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Which tools do you spend most of your day in? (select all that apply)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all that apply)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Excel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PowerPoint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Outlook / Gmail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SAP / ERP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Power BI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Google Workspace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CRM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Other: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A8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YOU &amp; GENAI</w:t>
            </w:r>
          </w:p>
        </w:tc>
      </w:tr>
    </w:tbl>
    <w:p>
      <w:pPr>
        <w:spacing w:after="40" w:before="10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No right or wrong answers. This helps us set the starting point.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Q9.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Which GenAI tools do you use for work? (multiple select)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all that apply)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ChatGPT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Gemini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Claude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Perplexity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Do not use any tools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Other: ______________________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Q10.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How confident are you in using GenAI for your work?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(Circle one)</w:t>
      </w:r>
    </w:p>
    <w:p>
      <w:pPr>
        <w:spacing w:after="40" w:before="0"/>
      </w:pPr>
      <w:r>
        <w:rPr>
          <w:rFonts w:ascii="Calibri" w:cs="Calibri" w:eastAsia="Calibri" w:hAnsi="Calibri"/>
          <w:color w:val="555E78"/>
          <w:sz w:val="19"/>
          <w:szCs w:val="19"/>
        </w:rPr>
        <w:t xml:space="preserve">Not at all   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1        2        3        4        5</w:t>
      </w:r>
      <w:r>
        <w:rPr>
          <w:rFonts w:ascii="Calibri" w:cs="Calibri" w:eastAsia="Calibri" w:hAnsi="Calibri"/>
          <w:color w:val="555E78"/>
          <w:sz w:val="19"/>
          <w:szCs w:val="19"/>
        </w:rPr>
        <w:t xml:space="preserve">    Very confident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Q11.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What is your biggest concern about using GenAI at work? (select all that apply)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all that apply)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Data privacy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Accuracy / hallucination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Impact on jobs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Don't know where to start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No approved tool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Other: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A8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THE SESSION</w:t>
            </w:r>
          </w:p>
        </w:tc>
      </w:tr>
    </w:tbl>
    <w:p>
      <w:pPr>
        <w:spacing w:after="40" w:before="100"/>
      </w:pPr>
      <w:r>
        <w:rPr>
          <w:rFonts w:ascii="Calibri" w:cs="Calibri" w:eastAsia="Calibri" w:hAnsi="Calibri"/>
          <w:i/>
          <w:iCs/>
          <w:color w:val="555E78"/>
          <w:sz w:val="19"/>
          <w:szCs w:val="19"/>
        </w:rPr>
        <w:t xml:space="preserve">Help us make the session worth your time.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Q12.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Preferred session style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p>
      <w:pPr>
        <w:keepNext/>
        <w:spacing w:after="40" w:before="0"/>
      </w:pPr>
      <w:r>
        <w:rPr>
          <w:rFonts w:ascii="Calibri" w:cs="Calibri" w:eastAsia="Calibri" w:hAnsi="Calibri"/>
          <w:i/>
          <w:iCs/>
          <w:color w:val="555E78"/>
          <w:sz w:val="18"/>
          <w:szCs w:val="18"/>
        </w:rPr>
        <w:t xml:space="preserve">(Tick one)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Hands-on build-along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Demos plus exercises</w:t>
      </w:r>
    </w:p>
    <w:p>
      <w:pPr>
        <w:spacing w:after="30" w:before="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 Concepts and strategy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Q13.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What are the key expectations from the session? (3–5 points)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1.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2.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3.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4.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5.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Q14.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What challenges do you think GenAI CAN solve? (3–5 points)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1.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2.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3.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4.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5.</w:t>
            </w:r>
          </w:p>
        </w:tc>
      </w:tr>
    </w:tbl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1A5FA8"/>
          <w:sz w:val="21"/>
          <w:szCs w:val="21"/>
        </w:rPr>
        <w:t xml:space="preserve">Q15.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What challenges do you think GenAI CANNOT solve? (3–5 points)</w:t>
      </w:r>
      <w:r>
        <w:rPr>
          <w:rFonts w:ascii="Calibri" w:cs="Calibri" w:eastAsia="Calibri" w:hAnsi="Calibri"/>
          <w:b/>
          <w:bCs/>
          <w:color w:val="D14343"/>
          <w:sz w:val="21"/>
          <w:szCs w:val="21"/>
        </w:rPr>
        <w:t xml:space="preserve"> *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1.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2.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3.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4.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B8CC" w:sz="6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55E78"/>
                <w:sz w:val="21"/>
                <w:szCs w:val="21"/>
              </w:rPr>
              <w:t xml:space="preserve">5.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9AB8"/>
        <w:sz w:val="16"/>
        <w:szCs w:val="16"/>
      </w:rPr>
      <w:t xml:space="preserve">Prepared by Havish M Consulting  ·  havish@havishmconsulting.com  ·  Page </w:t>
    </w:r>
    <w:r>
      <w:rPr>
        <w:rFonts w:ascii="Calibri" w:cs="Calibri" w:eastAsia="Calibri" w:hAnsi="Calibri"/>
        <w:color w:val="8A9A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Calibri" w:cs="Calibri" w:eastAsia="Calibri" w:hAnsi="Calibri"/>
        <w:color w:val="8A9AB8"/>
        <w:sz w:val="16"/>
        <w:szCs w:val="16"/>
      </w:rPr>
      <w:t xml:space="preserve">Havish M Consulting  |  Pre-Session Pulse Check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2026-10-29T17:30:50.397Z</dcterms:created>
  <dcterms:modified xsi:type="dcterms:W3CDTF">2026-10-29T17:30:50.397Z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